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1435C" w14:textId="6C549396" w:rsidR="00665DCF" w:rsidRPr="00665DCF" w:rsidRDefault="00665DCF" w:rsidP="00A82FEA">
      <w:pPr>
        <w:ind w:left="360"/>
        <w:jc w:val="center"/>
      </w:pPr>
      <w:r>
        <w:rPr>
          <w:b/>
          <w:bCs/>
          <w:i/>
          <w:iCs/>
        </w:rPr>
        <w:t>Hebrews 4:12-</w:t>
      </w:r>
      <w:proofErr w:type="gramStart"/>
      <w:r>
        <w:rPr>
          <w:b/>
          <w:bCs/>
          <w:i/>
          <w:iCs/>
        </w:rPr>
        <w:t>13;Acts</w:t>
      </w:r>
      <w:proofErr w:type="gramEnd"/>
      <w:r>
        <w:rPr>
          <w:b/>
          <w:bCs/>
          <w:i/>
          <w:iCs/>
        </w:rPr>
        <w:t xml:space="preserve"> 20:32;Deuteronomy 8:1-4</w:t>
      </w:r>
      <w:r>
        <w:t xml:space="preserve"> (The power of the Word to change us.)</w:t>
      </w:r>
    </w:p>
    <w:p w14:paraId="21113124" w14:textId="215C99E3" w:rsidR="00A82FEA" w:rsidRPr="00A82FEA" w:rsidRDefault="00A82FEA" w:rsidP="00A82FEA">
      <w:pPr>
        <w:ind w:left="360"/>
        <w:jc w:val="center"/>
        <w:rPr>
          <w:b/>
          <w:bCs/>
        </w:rPr>
      </w:pPr>
      <w:r w:rsidRPr="00A82FEA">
        <w:rPr>
          <w:b/>
          <w:bCs/>
        </w:rPr>
        <w:t>A supernatural book</w:t>
      </w:r>
      <w:r w:rsidR="00665DCF">
        <w:rPr>
          <w:b/>
          <w:bCs/>
        </w:rPr>
        <w:t xml:space="preserve"> of supernatural origin </w:t>
      </w:r>
      <w:r w:rsidRPr="00A82FEA">
        <w:rPr>
          <w:b/>
          <w:bCs/>
        </w:rPr>
        <w:t>- Worldview and Bible study</w:t>
      </w:r>
    </w:p>
    <w:p w14:paraId="2B96E99A" w14:textId="2A3D93A8" w:rsidR="00A82FEA" w:rsidRDefault="00DC3CAA" w:rsidP="00DC3CAA">
      <w:pPr>
        <w:pStyle w:val="ListParagraph"/>
        <w:ind w:left="1080"/>
      </w:pPr>
      <w:r>
        <w:t>1.</w:t>
      </w:r>
      <w:r w:rsidR="00A82FEA">
        <w:t>God</w:t>
      </w:r>
      <w:r>
        <w:t>-</w:t>
      </w:r>
    </w:p>
    <w:p w14:paraId="1756693A" w14:textId="3FAA5BD1" w:rsidR="00DC3CAA" w:rsidRDefault="00DC3CAA" w:rsidP="00DC3CAA">
      <w:pPr>
        <w:pStyle w:val="ListParagraph"/>
        <w:ind w:left="1080"/>
      </w:pPr>
      <w:r>
        <w:t>His existence</w:t>
      </w:r>
    </w:p>
    <w:p w14:paraId="059130F4" w14:textId="662FE91A" w:rsidR="00DC3CAA" w:rsidRDefault="00DC3CAA" w:rsidP="00DC3CAA">
      <w:pPr>
        <w:pStyle w:val="ListParagraph"/>
        <w:ind w:left="1080"/>
      </w:pPr>
      <w:r>
        <w:t>His revelation of Himself</w:t>
      </w:r>
    </w:p>
    <w:p w14:paraId="570E6628" w14:textId="77777777" w:rsidR="00DC3CAA" w:rsidRDefault="00DC3CAA" w:rsidP="00DC3CAA">
      <w:pPr>
        <w:pStyle w:val="ListParagraph"/>
        <w:ind w:left="1080"/>
      </w:pPr>
    </w:p>
    <w:p w14:paraId="1721CEBF" w14:textId="77777777" w:rsidR="00DC3CAA" w:rsidRDefault="00DC3CAA" w:rsidP="00DC3CAA">
      <w:pPr>
        <w:pStyle w:val="ListParagraph"/>
        <w:ind w:left="1080"/>
      </w:pPr>
    </w:p>
    <w:p w14:paraId="77A936BD" w14:textId="77777777" w:rsidR="006C28C2" w:rsidRDefault="00DC3CAA" w:rsidP="00DC3CAA">
      <w:pPr>
        <w:pStyle w:val="ListParagraph"/>
        <w:ind w:left="1080"/>
      </w:pPr>
      <w:r>
        <w:t>2.</w:t>
      </w:r>
      <w:r w:rsidR="00A82FEA">
        <w:t>Absolute truth</w:t>
      </w:r>
      <w:r w:rsidR="006C28C2">
        <w:t xml:space="preserve">- We must believe in this, as otherwise there will be nothing that makes sense: rationality itself will have been discarded. </w:t>
      </w:r>
    </w:p>
    <w:p w14:paraId="578C8346" w14:textId="31A5DAE9" w:rsidR="00A82FEA" w:rsidRDefault="006C28C2" w:rsidP="00DC3CAA">
      <w:pPr>
        <w:pStyle w:val="ListParagraph"/>
        <w:ind w:left="1080"/>
      </w:pPr>
      <w:r>
        <w:t>Inspiration, infallibility, inerrancy</w:t>
      </w:r>
    </w:p>
    <w:p w14:paraId="42CBE600" w14:textId="77777777" w:rsidR="006C28C2" w:rsidRDefault="006C28C2" w:rsidP="00DC3CAA">
      <w:pPr>
        <w:pStyle w:val="ListParagraph"/>
        <w:ind w:left="1080"/>
      </w:pPr>
    </w:p>
    <w:p w14:paraId="21999253" w14:textId="619B0FAA" w:rsidR="00A82FEA" w:rsidRDefault="00DC3CAA" w:rsidP="00DC3CAA">
      <w:pPr>
        <w:pStyle w:val="ListParagraph"/>
        <w:ind w:left="1080"/>
      </w:pPr>
      <w:r>
        <w:t>3.</w:t>
      </w:r>
      <w:r w:rsidR="00A82FEA">
        <w:t>Miracles</w:t>
      </w:r>
      <w:r w:rsidR="006C28C2">
        <w:t>-</w:t>
      </w:r>
      <w:r w:rsidR="004A4998">
        <w:t xml:space="preserve"> Either God is Creator, omnipotent, and all wise in His deeds and revelation of Himself or He is not. </w:t>
      </w:r>
      <w:r w:rsidR="00BD0F16">
        <w:t xml:space="preserve">We must take these things at face value rather than seeking to explain them in naturalistic </w:t>
      </w:r>
      <w:proofErr w:type="gramStart"/>
      <w:r w:rsidR="00BD0F16">
        <w:t>terms, or</w:t>
      </w:r>
      <w:proofErr w:type="gramEnd"/>
      <w:r w:rsidR="00BD0F16">
        <w:t xml:space="preserve"> rejecting them altogether.</w:t>
      </w:r>
    </w:p>
    <w:p w14:paraId="14B4DB6E" w14:textId="77777777" w:rsidR="00BD0F16" w:rsidRDefault="00BD0F16" w:rsidP="00DC3CAA">
      <w:pPr>
        <w:pStyle w:val="ListParagraph"/>
        <w:ind w:left="1080"/>
      </w:pPr>
    </w:p>
    <w:p w14:paraId="1B8F478E" w14:textId="462BC99A" w:rsidR="00A82FEA" w:rsidRDefault="006C28C2" w:rsidP="00DC3CAA">
      <w:pPr>
        <w:pStyle w:val="ListParagraph"/>
        <w:ind w:left="1080"/>
      </w:pPr>
      <w:r>
        <w:t>4</w:t>
      </w:r>
      <w:r w:rsidR="00DC3CAA">
        <w:t>.</w:t>
      </w:r>
      <w:r w:rsidR="00A82FEA">
        <w:t>Authority</w:t>
      </w:r>
      <w:r w:rsidR="00D56E1D">
        <w:t xml:space="preserve">- We must submit to the Scriptures as the authority rather </w:t>
      </w:r>
      <w:r w:rsidR="00CA5658">
        <w:t>than sitting over it in judgment as though we know better than God. We cannot treat Scripture as any other book.</w:t>
      </w:r>
    </w:p>
    <w:p w14:paraId="18E1F329" w14:textId="77777777" w:rsidR="00CA5658" w:rsidRDefault="00CA5658" w:rsidP="00DC3CAA">
      <w:pPr>
        <w:pStyle w:val="ListParagraph"/>
        <w:ind w:left="1080"/>
      </w:pPr>
    </w:p>
    <w:p w14:paraId="59983F8F" w14:textId="39B9494A" w:rsidR="001A30B2" w:rsidRDefault="006C28C2" w:rsidP="00DC3CAA">
      <w:pPr>
        <w:pStyle w:val="ListParagraph"/>
        <w:ind w:left="1080"/>
      </w:pPr>
      <w:r>
        <w:t>5</w:t>
      </w:r>
      <w:r w:rsidR="00DC3CAA">
        <w:t>.</w:t>
      </w:r>
      <w:r w:rsidR="00A82FEA">
        <w:t>Consider the issues affected- Creation, judgment, flood, renewal, virgin conception and birth of Christ, predictive prophecy, resurrection of Jesus from the dead, and the second return of Jesus and attending miraculous events.</w:t>
      </w:r>
    </w:p>
    <w:p w14:paraId="7CBB78C3" w14:textId="29A1ACFA" w:rsidR="005E1435" w:rsidRPr="005E1435" w:rsidRDefault="0022442F" w:rsidP="005E1435">
      <w:pPr>
        <w:rPr>
          <w:rFonts w:eastAsia="Times New Roman" w:cs="Times New Roman"/>
          <w:sz w:val="24"/>
          <w:szCs w:val="24"/>
        </w:rPr>
      </w:pPr>
      <w:r>
        <w:tab/>
        <w:t xml:space="preserve">      </w:t>
      </w:r>
      <w:r w:rsidR="001A30B2">
        <w:t xml:space="preserve">6. </w:t>
      </w:r>
      <w:r w:rsidR="000003DB">
        <w:t xml:space="preserve">Recognize God’s right to give a deeper meaning that was not initially seen and understood </w:t>
      </w:r>
      <w:r>
        <w:tab/>
        <w:t xml:space="preserve">         </w:t>
      </w:r>
      <w:r>
        <w:tab/>
      </w:r>
      <w:r w:rsidR="000003DB">
        <w:t xml:space="preserve">by those writing the </w:t>
      </w:r>
      <w:proofErr w:type="spellStart"/>
      <w:r w:rsidR="000003DB">
        <w:t>texts.</w:t>
      </w:r>
      <w:r>
        <w:rPr>
          <w:i/>
          <w:iCs/>
        </w:rPr>
        <w:t>Exodus</w:t>
      </w:r>
      <w:proofErr w:type="spellEnd"/>
      <w:r>
        <w:rPr>
          <w:i/>
          <w:iCs/>
        </w:rPr>
        <w:t xml:space="preserve"> 4:22;Hosea 11:1;Matthew 2:13-</w:t>
      </w:r>
      <w:r>
        <w:rPr>
          <w:i/>
          <w:iCs/>
        </w:rPr>
        <w:lastRenderedPageBreak/>
        <w:t>15</w:t>
      </w:r>
      <w:r w:rsidR="005E1435" w:rsidRPr="005E1435">
        <w:rPr>
          <w:rFonts w:eastAsia="Times New Roman" w:cs="Times New Roman"/>
          <w:sz w:val="24"/>
          <w:szCs w:val="24"/>
        </w:rPr>
        <w:fldChar w:fldCharType="begin"/>
      </w:r>
      <w:r w:rsidR="005E1435" w:rsidRPr="005E1435">
        <w:rPr>
          <w:rFonts w:eastAsia="Times New Roman" w:cs="Times New Roman"/>
          <w:sz w:val="24"/>
          <w:szCs w:val="24"/>
        </w:rPr>
        <w:instrText xml:space="preserve"> INCLUDEPICTURE "/var/folders/z1/5lw_drs107jcmpc_ql7zbvjh0000gn/T/com.microsoft.Word/WebArchiveCopyPasteTempFiles/page1image64660416" \* MERGEFORMATINET </w:instrText>
      </w:r>
      <w:r w:rsidR="005E1435" w:rsidRPr="005E1435">
        <w:rPr>
          <w:rFonts w:eastAsia="Times New Roman" w:cs="Times New Roman"/>
          <w:sz w:val="24"/>
          <w:szCs w:val="24"/>
        </w:rPr>
        <w:fldChar w:fldCharType="separate"/>
      </w:r>
      <w:r w:rsidR="005E1435" w:rsidRPr="005E1435">
        <w:rPr>
          <w:rFonts w:eastAsia="Times New Roman" w:cs="Times New Roman"/>
          <w:noProof/>
          <w:sz w:val="24"/>
          <w:szCs w:val="24"/>
        </w:rPr>
        <w:drawing>
          <wp:inline distT="0" distB="0" distL="0" distR="0" wp14:anchorId="626CA324" wp14:editId="1168A216">
            <wp:extent cx="5943600" cy="6652260"/>
            <wp:effectExtent l="0" t="0" r="0" b="2540"/>
            <wp:docPr id="1" name="Picture 1" descr="page1image64660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image6466041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5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1435" w:rsidRPr="005E1435">
        <w:rPr>
          <w:rFonts w:eastAsia="Times New Roman" w:cs="Times New Roman"/>
          <w:sz w:val="24"/>
          <w:szCs w:val="24"/>
        </w:rPr>
        <w:fldChar w:fldCharType="end"/>
      </w:r>
    </w:p>
    <w:p w14:paraId="4D2419D5" w14:textId="19CE73A8" w:rsidR="001A30B2" w:rsidRDefault="001A30B2" w:rsidP="00DC3CAA">
      <w:pPr>
        <w:pStyle w:val="ListParagraph"/>
        <w:ind w:left="1080"/>
      </w:pPr>
    </w:p>
    <w:p w14:paraId="2037A1D1" w14:textId="114781BB" w:rsidR="005E1435" w:rsidRDefault="005E1435" w:rsidP="00DC3CAA">
      <w:pPr>
        <w:pStyle w:val="ListParagraph"/>
        <w:ind w:left="1080"/>
      </w:pPr>
    </w:p>
    <w:p w14:paraId="7F489C40" w14:textId="3FEDE41C" w:rsidR="005E1435" w:rsidRDefault="00FE072D" w:rsidP="00DC3CAA">
      <w:pPr>
        <w:pStyle w:val="ListParagraph"/>
        <w:ind w:left="1080"/>
        <w:rPr>
          <w:i/>
          <w:iCs/>
        </w:rPr>
      </w:pPr>
      <w:r>
        <w:t xml:space="preserve">7. Realize that we must have presuppositions and/or expectations. </w:t>
      </w:r>
      <w:r>
        <w:rPr>
          <w:i/>
          <w:iCs/>
        </w:rPr>
        <w:t>Romans 15:4;1 Corinthians 10:1-12;</w:t>
      </w:r>
      <w:r w:rsidR="006B73FA">
        <w:rPr>
          <w:i/>
          <w:iCs/>
        </w:rPr>
        <w:t>2 Timothy 3:16-17</w:t>
      </w:r>
    </w:p>
    <w:p w14:paraId="2454C989" w14:textId="63C44B8F" w:rsidR="006B73FA" w:rsidRDefault="006B73FA" w:rsidP="00DC3CAA">
      <w:pPr>
        <w:pStyle w:val="ListParagraph"/>
        <w:ind w:left="1080"/>
        <w:rPr>
          <w:i/>
          <w:iCs/>
        </w:rPr>
      </w:pPr>
    </w:p>
    <w:p w14:paraId="7C938F07" w14:textId="7281150F" w:rsidR="006B73FA" w:rsidRPr="00385198" w:rsidRDefault="006B73FA" w:rsidP="00DC3CAA">
      <w:pPr>
        <w:pStyle w:val="ListParagraph"/>
        <w:ind w:left="1080"/>
        <w:rPr>
          <w:i/>
          <w:iCs/>
        </w:rPr>
      </w:pPr>
      <w:r>
        <w:t>8. The analogy of faith.</w:t>
      </w:r>
      <w:r w:rsidR="00973B27">
        <w:t xml:space="preserve"> </w:t>
      </w:r>
      <w:r w:rsidR="00973B27">
        <w:rPr>
          <w:i/>
          <w:iCs/>
        </w:rPr>
        <w:t>1 Corinthians 2:12-</w:t>
      </w:r>
      <w:proofErr w:type="gramStart"/>
      <w:r w:rsidR="00973B27">
        <w:rPr>
          <w:i/>
          <w:iCs/>
        </w:rPr>
        <w:t>13;Isaiah</w:t>
      </w:r>
      <w:proofErr w:type="gramEnd"/>
      <w:r w:rsidR="00973B27">
        <w:rPr>
          <w:i/>
          <w:iCs/>
        </w:rPr>
        <w:t xml:space="preserve"> 28:9-13 </w:t>
      </w:r>
      <w:r w:rsidR="00973B27">
        <w:t>Scripture interprets Scripture</w:t>
      </w:r>
      <w:r w:rsidR="00385198">
        <w:t>, thus we must look at our text within the context of the whole of Scriptural revelation.</w:t>
      </w:r>
    </w:p>
    <w:p w14:paraId="5CE40575" w14:textId="77777777" w:rsidR="002208D8" w:rsidRDefault="003571C7"/>
    <w:sectPr w:rsidR="002208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764558" w14:textId="77777777" w:rsidR="003571C7" w:rsidRDefault="003571C7" w:rsidP="00CC3E48">
      <w:r>
        <w:separator/>
      </w:r>
    </w:p>
  </w:endnote>
  <w:endnote w:type="continuationSeparator" w:id="0">
    <w:p w14:paraId="2945CE90" w14:textId="77777777" w:rsidR="003571C7" w:rsidRDefault="003571C7" w:rsidP="00CC3E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B0F6F" w14:textId="77777777" w:rsidR="00CC3E48" w:rsidRDefault="00CC3E4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77259" w14:textId="77777777" w:rsidR="00CC3E48" w:rsidRDefault="00CC3E4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A5317" w14:textId="77777777" w:rsidR="00CC3E48" w:rsidRDefault="00CC3E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0D471" w14:textId="77777777" w:rsidR="003571C7" w:rsidRDefault="003571C7" w:rsidP="00CC3E48">
      <w:r>
        <w:separator/>
      </w:r>
    </w:p>
  </w:footnote>
  <w:footnote w:type="continuationSeparator" w:id="0">
    <w:p w14:paraId="03D926FD" w14:textId="77777777" w:rsidR="003571C7" w:rsidRDefault="003571C7" w:rsidP="00CC3E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168D6" w14:textId="77777777" w:rsidR="00CC3E48" w:rsidRDefault="00CC3E4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2BAC4" w14:textId="2B33AC9E" w:rsidR="00CC3E48" w:rsidRDefault="00CC3E48" w:rsidP="00CC3E48">
    <w:pPr>
      <w:pStyle w:val="Header"/>
      <w:jc w:val="center"/>
    </w:pPr>
    <w:r>
      <w:t>Lesson 4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A54D1F" w14:textId="77777777" w:rsidR="00CC3E48" w:rsidRDefault="00CC3E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542310"/>
    <w:multiLevelType w:val="hybridMultilevel"/>
    <w:tmpl w:val="CB484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B5C68"/>
    <w:multiLevelType w:val="hybridMultilevel"/>
    <w:tmpl w:val="A71ED106"/>
    <w:lvl w:ilvl="0" w:tplc="DB606BD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FEA"/>
    <w:rsid w:val="000003DB"/>
    <w:rsid w:val="00136D32"/>
    <w:rsid w:val="001A30B2"/>
    <w:rsid w:val="0022442F"/>
    <w:rsid w:val="003571C7"/>
    <w:rsid w:val="00385198"/>
    <w:rsid w:val="003A3D2B"/>
    <w:rsid w:val="004313D1"/>
    <w:rsid w:val="004A4998"/>
    <w:rsid w:val="005E1435"/>
    <w:rsid w:val="00665DCF"/>
    <w:rsid w:val="006B73FA"/>
    <w:rsid w:val="006C28C2"/>
    <w:rsid w:val="007C2B48"/>
    <w:rsid w:val="00973B27"/>
    <w:rsid w:val="00981FA3"/>
    <w:rsid w:val="009E4960"/>
    <w:rsid w:val="00A82FEA"/>
    <w:rsid w:val="00BD0F16"/>
    <w:rsid w:val="00CA5658"/>
    <w:rsid w:val="00CB6BB6"/>
    <w:rsid w:val="00CC3E48"/>
    <w:rsid w:val="00D56E1D"/>
    <w:rsid w:val="00DC3CAA"/>
    <w:rsid w:val="00DC414B"/>
    <w:rsid w:val="00FE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42A7CA"/>
  <w15:chartTrackingRefBased/>
  <w15:docId w15:val="{781A944B-0452-0746-9845-CD4A425EB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alibr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FE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C3E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3E48"/>
  </w:style>
  <w:style w:type="paragraph" w:styleId="Footer">
    <w:name w:val="footer"/>
    <w:basedOn w:val="Normal"/>
    <w:link w:val="FooterChar"/>
    <w:uiPriority w:val="99"/>
    <w:unhideWhenUsed/>
    <w:rsid w:val="00CC3E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3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7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2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250</Words>
  <Characters>1428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jasonskipper@att.net</dc:creator>
  <cp:keywords/>
  <dc:description/>
  <cp:lastModifiedBy>jasonskipper@att.net</cp:lastModifiedBy>
  <cp:revision>14</cp:revision>
  <cp:lastPrinted>2021-06-15T21:07:00Z</cp:lastPrinted>
  <dcterms:created xsi:type="dcterms:W3CDTF">2021-06-15T19:00:00Z</dcterms:created>
  <dcterms:modified xsi:type="dcterms:W3CDTF">2021-09-16T20:47:00Z</dcterms:modified>
</cp:coreProperties>
</file>